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7BB" w:rsidRPr="00F33F1E" w:rsidRDefault="00DB1FD3" w:rsidP="00F33F1E">
      <w:pPr>
        <w:ind w:left="5528" w:right="-165"/>
        <w:jc w:val="right"/>
        <w:rPr>
          <w:rFonts w:asciiTheme="minorHAnsi" w:hAnsiTheme="minorHAnsi"/>
        </w:rPr>
      </w:pPr>
      <w:r w:rsidRPr="00DB1FD3">
        <w:rPr>
          <w:rFonts w:asciiTheme="minorHAnsi" w:hAnsiTheme="minorHAnsi"/>
          <w:sz w:val="14"/>
          <w:szCs w:val="16"/>
          <w:lang w:eastAsia="de-DE" w:bidi="ar-SA"/>
        </w:rPr>
        <w:pict>
          <v:group id="Group 8" o:spid="_x0000_s1027" style="position:absolute;left:0;text-align:left;margin-left:25.05pt;margin-top:15.4pt;width:182.8pt;height:89.35pt;z-index:251665408" coordorigin="531,113" coordsize="3656,1787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left:1592;top:1362;width:2595;height:470;visibility:visible" filled="f" stroked="f">
              <v:textbox style="mso-next-textbox:#Text Box 9;mso-rotate-with-shape:t;mso-fit-shape-to-text:t">
                <w:txbxContent>
                  <w:p w:rsidR="00F947BB" w:rsidRPr="00F33F1E" w:rsidRDefault="00E23A73">
                    <w:pPr>
                      <w:rPr>
                        <w:rFonts w:ascii="Kristen ITC" w:hAnsi="Kristen ITC"/>
                        <w:color w:val="0070C0"/>
                      </w:rPr>
                    </w:pPr>
                    <w:r w:rsidRPr="00F33F1E">
                      <w:rPr>
                        <w:rFonts w:ascii="Kristen ITC" w:hAnsi="Kristen ITC"/>
                        <w:color w:val="0070C0"/>
                      </w:rPr>
                      <w:t>gemeinsam vernetzt</w:t>
                    </w:r>
                  </w:p>
                </w:txbxContent>
              </v:textbox>
            </v:shape>
            <v:shape id="Text Box 10" o:spid="_x0000_s1029" type="#_x0000_t202" style="position:absolute;left:531;top:446;width:3437;height:1454;visibility:visible" filled="f" stroked="f">
              <v:textbox style="mso-next-textbox:#Text Box 10;mso-rotate-with-shape:t">
                <w:txbxContent>
                  <w:p w:rsidR="00F947BB" w:rsidRPr="00F33F1E" w:rsidRDefault="00E23A73">
                    <w:pPr>
                      <w:rPr>
                        <w:rFonts w:ascii="Cambria" w:hAnsi="Cambria"/>
                        <w:color w:val="002060"/>
                        <w:sz w:val="96"/>
                        <w:szCs w:val="240"/>
                      </w:rPr>
                    </w:pPr>
                    <w:r w:rsidRPr="00F33F1E">
                      <w:rPr>
                        <w:rFonts w:ascii="Cambria" w:hAnsi="Cambria"/>
                        <w:color w:val="002060"/>
                        <w:sz w:val="96"/>
                        <w:szCs w:val="240"/>
                      </w:rPr>
                      <w:t xml:space="preserve">F   AG </w:t>
                    </w:r>
                  </w:p>
                </w:txbxContent>
              </v:textbox>
            </v:shape>
            <v:shape id="Text Box 11" o:spid="_x0000_s1030" type="#_x0000_t202" style="position:absolute;left:942;top:113;width:1809;height:1742;visibility:visible" filled="f" stroked="f">
              <v:textbox style="mso-next-textbox:#Text Box 11;mso-rotate-with-shape:t">
                <w:txbxContent>
                  <w:p w:rsidR="00F947BB" w:rsidRPr="00F33F1E" w:rsidRDefault="00E23A73">
                    <w:pPr>
                      <w:rPr>
                        <w:color w:val="FFC000"/>
                      </w:rPr>
                    </w:pPr>
                    <w:r w:rsidRPr="00F33F1E">
                      <w:rPr>
                        <w:rFonts w:ascii="Wingdings" w:eastAsia="Wingdings" w:hAnsi="Wingdings" w:cs="Wingdings"/>
                        <w:color w:val="FFC000"/>
                        <w:sz w:val="160"/>
                        <w:szCs w:val="240"/>
                      </w:rPr>
                      <w:t></w:t>
                    </w:r>
                    <w:r w:rsidRPr="00F33F1E">
                      <w:rPr>
                        <w:rFonts w:ascii="Cambria" w:hAnsi="Cambria"/>
                        <w:color w:val="FFC000"/>
                        <w:sz w:val="240"/>
                        <w:szCs w:val="240"/>
                      </w:rPr>
                      <w:t xml:space="preserve"> </w:t>
                    </w:r>
                  </w:p>
                </w:txbxContent>
              </v:textbox>
            </v:shape>
          </v:group>
        </w:pict>
      </w:r>
      <w:r w:rsidRPr="00DB1FD3">
        <w:rPr>
          <w:rFonts w:asciiTheme="minorHAnsi" w:hAnsiTheme="minorHAnsi"/>
          <w:sz w:val="14"/>
          <w:szCs w:val="16"/>
          <w:lang w:eastAsia="de-DE" w:bidi="ar-SA"/>
        </w:rPr>
        <w:pict>
          <v:shape id="Oval 7" o:spid="_x0000_s1031" style="position:absolute;left:0;text-align:left;margin-left:23.75pt;margin-top:-28.7pt;width:189.8pt;height:174.85pt;z-index:251663360;visibility:visible" coordsize="1697985,1697985" o:spt="100" adj="0,,0" path="m,848993r,c,380107,380107,,848993,1v,,,,,c1317879,1,1697986,380108,1697986,848994v,,-1,,-1,l1697986,848995v,468885,-380108,848992,-848993,848993c380107,1697988,,1317880,,848995v-1,-1,,-1,,-1xe" stroked="f">
            <v:stroke joinstyle="round"/>
            <v:formulas/>
            <v:path arrowok="t" o:connecttype="custom" o:connectlocs="1205229,0;2410458,1110296;1205229,2220592;0,1110296;1710942,0;3421884,1452024;1710942,2904048;0,1452024;1710944,0;3421884,1452025;1710944,2904048;0,1452025;1710944,0;3421884,1452025;1710944,2904048;0,1452025;1710944,0;3421884,1452025;1710944,2904048;0,1452025;501123,425288;501123,2478760;2920761,2478760;2920761,425288" o:connectangles="270,0,90,180,270,0,90,180,270,0,90,180,270,0,90,180,270,0,90,180,270,90,90,270" textboxrect="248664,248664,1449321,1449321"/>
          </v:shape>
        </w:pict>
      </w:r>
      <w:r w:rsidR="00F33F1E" w:rsidRPr="00F33F1E">
        <w:rPr>
          <w:rFonts w:asciiTheme="minorHAnsi" w:hAnsiTheme="minorHAnsi"/>
          <w:color w:val="002060"/>
          <w:sz w:val="28"/>
          <w:szCs w:val="32"/>
        </w:rPr>
        <w:t xml:space="preserve">   </w:t>
      </w:r>
      <w:r w:rsidR="00F33F1E" w:rsidRPr="00F33F1E">
        <w:rPr>
          <w:rFonts w:asciiTheme="minorHAnsi" w:hAnsiTheme="minorHAnsi"/>
          <w:color w:val="002060"/>
          <w:sz w:val="28"/>
          <w:szCs w:val="32"/>
        </w:rPr>
        <w:tab/>
      </w:r>
      <w:r w:rsidR="00E23A73" w:rsidRPr="00F33F1E">
        <w:rPr>
          <w:rFonts w:asciiTheme="minorHAnsi" w:hAnsiTheme="minorHAnsi"/>
          <w:color w:val="002060"/>
          <w:sz w:val="28"/>
          <w:szCs w:val="32"/>
        </w:rPr>
        <w:t>Medienkompetenz am FvAG</w:t>
      </w:r>
    </w:p>
    <w:p w:rsidR="00F947BB" w:rsidRDefault="00DB1FD3">
      <w:r w:rsidRPr="00DB1FD3">
        <w:rPr>
          <w:rFonts w:ascii="Tahoma" w:hAnsi="Tahoma"/>
          <w:sz w:val="16"/>
          <w:szCs w:val="16"/>
          <w:lang w:eastAsia="en-US"/>
        </w:rPr>
        <w:pict>
          <v:shape id="Text Box 4" o:spid="_x0000_s1032" type="#_x0000_t202" style="position:absolute;margin-left:-1.45pt;margin-top:5pt;width:505.75pt;height:61.45pt;z-index:251662336;visibility:visible" fillcolor="#002060" stroked="f">
            <v:textbox style="mso-next-textbox:#Text Box 4;mso-rotate-with-shape:t;mso-fit-shape-to-text:t">
              <w:txbxContent>
                <w:p w:rsidR="00F33F1E" w:rsidRPr="00F33F1E" w:rsidRDefault="00E23A73" w:rsidP="00F33F1E">
                  <w:pPr>
                    <w:spacing w:before="120" w:after="120"/>
                    <w:ind w:left="2977" w:right="186"/>
                    <w:jc w:val="right"/>
                    <w:rPr>
                      <w:rFonts w:ascii="Bradley Hand ITC" w:hAnsi="Bradley Hand ITC"/>
                      <w:b/>
                      <w:color w:val="FFFFFF" w:themeColor="background1"/>
                      <w:sz w:val="84"/>
                      <w:szCs w:val="84"/>
                    </w:rPr>
                  </w:pPr>
                  <w:r>
                    <w:rPr>
                      <w:color w:val="002060"/>
                      <w:sz w:val="52"/>
                      <w:szCs w:val="144"/>
                    </w:rPr>
                    <w:t xml:space="preserve"> </w:t>
                  </w:r>
                  <w:r>
                    <w:rPr>
                      <w:color w:val="002060"/>
                      <w:sz w:val="52"/>
                      <w:szCs w:val="144"/>
                    </w:rPr>
                    <w:tab/>
                    <w:t xml:space="preserve">    </w:t>
                  </w:r>
                  <w:r>
                    <w:rPr>
                      <w:color w:val="002060"/>
                      <w:sz w:val="52"/>
                      <w:szCs w:val="144"/>
                    </w:rPr>
                    <w:tab/>
                    <w:t xml:space="preserve">     </w:t>
                  </w:r>
                  <w:r w:rsidR="00F33F1E" w:rsidRPr="00F33F1E">
                    <w:rPr>
                      <w:rFonts w:ascii="Bradley Hand ITC" w:hAnsi="Bradley Hand ITC"/>
                      <w:b/>
                      <w:color w:val="FFFFFF" w:themeColor="background1"/>
                      <w:sz w:val="84"/>
                      <w:szCs w:val="84"/>
                    </w:rPr>
                    <w:t>Medienwoche</w:t>
                  </w:r>
                  <w:r w:rsidR="00F33F1E">
                    <w:rPr>
                      <w:rFonts w:ascii="Bradley Hand ITC" w:hAnsi="Bradley Hand ITC"/>
                      <w:b/>
                      <w:color w:val="FFFFFF" w:themeColor="background1"/>
                      <w:sz w:val="84"/>
                      <w:szCs w:val="84"/>
                    </w:rPr>
                    <w:t xml:space="preserve">  </w:t>
                  </w:r>
                </w:p>
                <w:p w:rsidR="00F947BB" w:rsidRPr="00F33F1E" w:rsidRDefault="00F33F1E" w:rsidP="00F33F1E">
                  <w:pPr>
                    <w:spacing w:before="120" w:after="120"/>
                    <w:ind w:left="2977" w:right="186"/>
                    <w:jc w:val="right"/>
                    <w:rPr>
                      <w:rFonts w:ascii="Bradley Hand ITC" w:hAnsi="Bradley Hand ITC"/>
                      <w:b/>
                      <w:color w:val="FFFFFF" w:themeColor="background1"/>
                      <w:sz w:val="14"/>
                    </w:rPr>
                  </w:pPr>
                  <w:r w:rsidRPr="00F33F1E">
                    <w:rPr>
                      <w:rFonts w:ascii="Bradley Hand ITC" w:hAnsi="Bradley Hand ITC"/>
                      <w:b/>
                      <w:color w:val="FFFFFF" w:themeColor="background1"/>
                      <w:sz w:val="40"/>
                      <w:szCs w:val="144"/>
                    </w:rPr>
                    <w:t>27.November - 01. Dezember</w:t>
                  </w:r>
                  <w:r w:rsidR="00E23A73" w:rsidRPr="00F33F1E">
                    <w:rPr>
                      <w:rFonts w:ascii="Bradley Hand ITC" w:hAnsi="Bradley Hand ITC"/>
                      <w:b/>
                      <w:color w:val="FFFFFF" w:themeColor="background1"/>
                      <w:sz w:val="40"/>
                      <w:szCs w:val="144"/>
                    </w:rPr>
                    <w:t xml:space="preserve"> </w:t>
                  </w:r>
                </w:p>
              </w:txbxContent>
            </v:textbox>
          </v:shape>
        </w:pict>
      </w:r>
    </w:p>
    <w:p w:rsidR="00F947BB" w:rsidRDefault="00F947BB">
      <w:pPr>
        <w:rPr>
          <w:rFonts w:ascii="Tahoma" w:hAnsi="Tahoma"/>
        </w:rPr>
      </w:pPr>
    </w:p>
    <w:p w:rsidR="00F947BB" w:rsidRDefault="00F947BB">
      <w:pPr>
        <w:rPr>
          <w:rFonts w:ascii="Tahoma" w:hAnsi="Tahoma"/>
        </w:rPr>
      </w:pPr>
    </w:p>
    <w:p w:rsidR="00F947BB" w:rsidRDefault="00F947BB">
      <w:pPr>
        <w:rPr>
          <w:rFonts w:ascii="Tahoma" w:hAnsi="Tahoma"/>
        </w:rPr>
      </w:pPr>
    </w:p>
    <w:p w:rsidR="00F947BB" w:rsidRDefault="00F947BB">
      <w:pPr>
        <w:rPr>
          <w:rFonts w:ascii="Tahoma" w:hAnsi="Tahoma"/>
        </w:rPr>
      </w:pPr>
    </w:p>
    <w:p w:rsidR="00F947BB" w:rsidRDefault="00F947BB"/>
    <w:p w:rsidR="00F947BB" w:rsidRDefault="00DB1FD3">
      <w:bookmarkStart w:id="0" w:name="_GoBack"/>
      <w:bookmarkEnd w:id="0"/>
      <w:r w:rsidRPr="00DB1FD3">
        <w:rPr>
          <w:rFonts w:ascii="Calibri" w:hAnsi="Calibri"/>
          <w:lang w:eastAsia="de-DE" w:bidi="ar-SA"/>
        </w:rPr>
        <w:pict>
          <v:shape id="Text Box 13" o:spid="_x0000_s1034" type="#_x0000_t202" style="position:absolute;margin-left:-2.95pt;margin-top:21.6pt;width:507.25pt;height:574.45pt;z-index:251670528;visibility:visible" wrapcoords="-33 0 -33 21533 21600 21533 21600 0 -33 0" stroked="f">
            <v:textbox style="mso-next-textbox:#Text Box 13;mso-rotate-with-shape:t">
              <w:txbxContent>
                <w:p w:rsidR="00DB59CE" w:rsidRDefault="00DB59CE" w:rsidP="00DB59CE">
                  <w:pPr>
                    <w:spacing w:before="120" w:after="120"/>
                    <w:ind w:right="186"/>
                    <w:jc w:val="both"/>
                    <w:rPr>
                      <w:rFonts w:ascii="Bradley Hand ITC" w:hAnsi="Bradley Hand ITC"/>
                      <w:b/>
                      <w:color w:val="002060"/>
                      <w:sz w:val="84"/>
                      <w:szCs w:val="84"/>
                    </w:rPr>
                  </w:pPr>
                  <w:r w:rsidRPr="00DB59CE">
                    <w:rPr>
                      <w:rFonts w:ascii="Bradley Hand ITC" w:hAnsi="Bradley Hand ITC"/>
                      <w:b/>
                      <w:color w:val="002060"/>
                      <w:sz w:val="84"/>
                      <w:szCs w:val="84"/>
                    </w:rPr>
                    <w:t>Einladung</w:t>
                  </w:r>
                  <w:r w:rsidR="003A0FFE">
                    <w:rPr>
                      <w:rFonts w:ascii="Bradley Hand ITC" w:hAnsi="Bradley Hand ITC"/>
                      <w:b/>
                      <w:color w:val="002060"/>
                      <w:sz w:val="84"/>
                      <w:szCs w:val="84"/>
                    </w:rPr>
                    <w:t xml:space="preserve">    </w:t>
                  </w:r>
                  <w:r>
                    <w:rPr>
                      <w:rFonts w:ascii="Bradley Hand ITC" w:hAnsi="Bradley Hand ITC"/>
                      <w:b/>
                      <w:color w:val="002060"/>
                      <w:sz w:val="84"/>
                      <w:szCs w:val="84"/>
                    </w:rPr>
                    <w:t>30.11.</w:t>
                  </w:r>
                  <w:r w:rsidR="003A0FFE" w:rsidRPr="003A0FFE">
                    <w:rPr>
                      <w:rFonts w:ascii="Bradley Hand ITC" w:hAnsi="Bradley Hand ITC"/>
                      <w:b/>
                      <w:color w:val="002060"/>
                      <w:sz w:val="56"/>
                      <w:szCs w:val="84"/>
                    </w:rPr>
                    <w:t>2017</w:t>
                  </w:r>
                  <w:r w:rsidR="00734D3B">
                    <w:rPr>
                      <w:rFonts w:ascii="Bradley Hand ITC" w:hAnsi="Bradley Hand ITC"/>
                      <w:b/>
                      <w:color w:val="002060"/>
                      <w:sz w:val="84"/>
                      <w:szCs w:val="84"/>
                    </w:rPr>
                    <w:t xml:space="preserve"> </w:t>
                  </w:r>
                </w:p>
                <w:p w:rsidR="00DB59CE" w:rsidRDefault="00DB59CE" w:rsidP="00DB59CE">
                  <w:pPr>
                    <w:rPr>
                      <w:rFonts w:asciiTheme="minorHAnsi" w:hAnsiTheme="minorHAnsi"/>
                      <w:b/>
                    </w:rPr>
                  </w:pPr>
                  <w:r w:rsidRPr="00DB59CE">
                    <w:rPr>
                      <w:rFonts w:asciiTheme="minorHAnsi" w:hAnsiTheme="minorHAnsi"/>
                      <w:b/>
                    </w:rPr>
                    <w:t xml:space="preserve">Liebe Eltern, </w:t>
                  </w:r>
                </w:p>
                <w:p w:rsidR="003A0FFE" w:rsidRDefault="003A0FFE" w:rsidP="00DB59CE">
                  <w:pPr>
                    <w:rPr>
                      <w:rFonts w:asciiTheme="minorHAnsi" w:hAnsiTheme="minorHAnsi"/>
                      <w:b/>
                    </w:rPr>
                  </w:pPr>
                </w:p>
                <w:p w:rsidR="00DB59CE" w:rsidRPr="00DB59CE" w:rsidRDefault="00DB59CE" w:rsidP="00854457">
                  <w:pPr>
                    <w:jc w:val="both"/>
                    <w:rPr>
                      <w:rFonts w:asciiTheme="minorHAnsi" w:hAnsiTheme="minorHAnsi"/>
                    </w:rPr>
                  </w:pPr>
                  <w:r w:rsidRPr="00DB59CE">
                    <w:rPr>
                      <w:rFonts w:asciiTheme="minorHAnsi" w:hAnsiTheme="minorHAnsi"/>
                    </w:rPr>
                    <w:t xml:space="preserve">Sie möchten sich gern über </w:t>
                  </w:r>
                  <w:r w:rsidR="00984EBF">
                    <w:rPr>
                      <w:rFonts w:asciiTheme="minorHAnsi" w:hAnsiTheme="minorHAnsi"/>
                    </w:rPr>
                    <w:t>Datensicherheit</w:t>
                  </w:r>
                  <w:r w:rsidR="00984EBF" w:rsidRPr="00984EBF">
                    <w:rPr>
                      <w:rFonts w:asciiTheme="minorHAnsi" w:hAnsiTheme="minorHAnsi"/>
                    </w:rPr>
                    <w:t xml:space="preserve"> </w:t>
                  </w:r>
                  <w:r w:rsidR="00984EBF">
                    <w:rPr>
                      <w:rFonts w:asciiTheme="minorHAnsi" w:hAnsiTheme="minorHAnsi"/>
                    </w:rPr>
                    <w:t xml:space="preserve">bei </w:t>
                  </w:r>
                  <w:r w:rsidR="00384A58">
                    <w:rPr>
                      <w:rFonts w:asciiTheme="minorHAnsi" w:hAnsiTheme="minorHAnsi"/>
                    </w:rPr>
                    <w:t>s</w:t>
                  </w:r>
                  <w:r w:rsidR="00984EBF">
                    <w:rPr>
                      <w:rFonts w:asciiTheme="minorHAnsi" w:hAnsiTheme="minorHAnsi"/>
                    </w:rPr>
                    <w:t>ozialen</w:t>
                  </w:r>
                  <w:r w:rsidR="00984EBF" w:rsidRPr="00DB59CE">
                    <w:rPr>
                      <w:rFonts w:asciiTheme="minorHAnsi" w:hAnsiTheme="minorHAnsi"/>
                    </w:rPr>
                    <w:t xml:space="preserve"> Netzwerke</w:t>
                  </w:r>
                  <w:r w:rsidR="0094160C">
                    <w:rPr>
                      <w:rFonts w:asciiTheme="minorHAnsi" w:hAnsiTheme="minorHAnsi"/>
                    </w:rPr>
                    <w:t>n</w:t>
                  </w:r>
                  <w:r w:rsidR="00984EBF">
                    <w:rPr>
                      <w:rFonts w:asciiTheme="minorHAnsi" w:hAnsiTheme="minorHAnsi"/>
                    </w:rPr>
                    <w:t xml:space="preserve">, </w:t>
                  </w:r>
                  <w:r w:rsidRPr="00DB59CE">
                    <w:rPr>
                      <w:rFonts w:asciiTheme="minorHAnsi" w:hAnsiTheme="minorHAnsi"/>
                    </w:rPr>
                    <w:t>Kostenfallen</w:t>
                  </w:r>
                  <w:r w:rsidR="00984EBF">
                    <w:rPr>
                      <w:rFonts w:asciiTheme="minorHAnsi" w:hAnsiTheme="minorHAnsi"/>
                    </w:rPr>
                    <w:t xml:space="preserve"> bei APPs und Onlinespielen</w:t>
                  </w:r>
                  <w:r w:rsidRPr="00DB59CE">
                    <w:rPr>
                      <w:rFonts w:asciiTheme="minorHAnsi" w:hAnsiTheme="minorHAnsi"/>
                    </w:rPr>
                    <w:t xml:space="preserve"> oder </w:t>
                  </w:r>
                  <w:r w:rsidR="00984EBF">
                    <w:rPr>
                      <w:rFonts w:asciiTheme="minorHAnsi" w:hAnsiTheme="minorHAnsi"/>
                    </w:rPr>
                    <w:t xml:space="preserve">über </w:t>
                  </w:r>
                  <w:r w:rsidRPr="00DB59CE">
                    <w:rPr>
                      <w:rFonts w:asciiTheme="minorHAnsi" w:hAnsiTheme="minorHAnsi"/>
                    </w:rPr>
                    <w:t>rechtliche Fragen bei der Nutzung von Smartphones durch Kinder und Jugendliche informieren?</w:t>
                  </w:r>
                </w:p>
                <w:p w:rsidR="00DB59CE" w:rsidRDefault="00DB59CE" w:rsidP="00854457">
                  <w:pPr>
                    <w:jc w:val="both"/>
                    <w:rPr>
                      <w:rFonts w:asciiTheme="minorHAnsi" w:hAnsiTheme="minorHAnsi"/>
                    </w:rPr>
                  </w:pPr>
                  <w:r w:rsidRPr="00DB59CE">
                    <w:rPr>
                      <w:rFonts w:asciiTheme="minorHAnsi" w:hAnsiTheme="minorHAnsi"/>
                    </w:rPr>
                    <w:t xml:space="preserve">Wir laden Sie herzlich zum Informationsabend mit dem </w:t>
                  </w:r>
                  <w:r w:rsidRPr="00854457">
                    <w:rPr>
                      <w:rFonts w:asciiTheme="minorHAnsi" w:hAnsiTheme="minorHAnsi"/>
                      <w:b/>
                      <w:color w:val="0070C0"/>
                    </w:rPr>
                    <w:t>Medienreferenten</w:t>
                  </w:r>
                  <w:r w:rsidR="00984EBF">
                    <w:rPr>
                      <w:rFonts w:asciiTheme="minorHAnsi" w:hAnsiTheme="minorHAnsi"/>
                    </w:rPr>
                    <w:t xml:space="preserve"> für Jugend- und Erwachsenenbildung</w:t>
                  </w:r>
                  <w:r w:rsidRPr="00DB59CE">
                    <w:rPr>
                      <w:rFonts w:asciiTheme="minorHAnsi" w:hAnsiTheme="minorHAnsi"/>
                    </w:rPr>
                    <w:t xml:space="preserve">, Herrn </w:t>
                  </w:r>
                  <w:r w:rsidRPr="00DB59CE">
                    <w:rPr>
                      <w:rFonts w:asciiTheme="minorHAnsi" w:hAnsiTheme="minorHAnsi"/>
                      <w:b/>
                    </w:rPr>
                    <w:t>Uli Sailer</w:t>
                  </w:r>
                  <w:r w:rsidRPr="00DB59CE">
                    <w:rPr>
                      <w:rFonts w:asciiTheme="minorHAnsi" w:hAnsiTheme="minorHAnsi"/>
                    </w:rPr>
                    <w:t>, ein.</w:t>
                  </w:r>
                </w:p>
                <w:p w:rsidR="00207173" w:rsidRDefault="00207173" w:rsidP="00854457">
                  <w:pPr>
                    <w:jc w:val="both"/>
                    <w:rPr>
                      <w:rFonts w:asciiTheme="minorHAnsi" w:hAnsiTheme="minorHAnsi"/>
                    </w:rPr>
                  </w:pPr>
                </w:p>
                <w:p w:rsidR="00DB59CE" w:rsidRDefault="00DB59CE" w:rsidP="00DB59CE">
                  <w:pPr>
                    <w:rPr>
                      <w:rFonts w:asciiTheme="minorHAnsi" w:hAnsiTheme="minorHAnsi"/>
                    </w:rPr>
                  </w:pPr>
                </w:p>
                <w:p w:rsidR="00DB59CE" w:rsidRDefault="00DB59CE" w:rsidP="00DB59CE">
                  <w:pPr>
                    <w:rPr>
                      <w:rFonts w:asciiTheme="minorHAnsi" w:hAnsiTheme="minorHAnsi"/>
                      <w:b/>
                    </w:rPr>
                  </w:pPr>
                  <w:r w:rsidRPr="00734D3B">
                    <w:rPr>
                      <w:rFonts w:asciiTheme="minorHAnsi" w:hAnsiTheme="minorHAnsi"/>
                      <w:b/>
                      <w:sz w:val="28"/>
                    </w:rPr>
                    <w:t>Donnerstag, 30. November</w:t>
                  </w:r>
                  <w:r w:rsidRPr="00734D3B">
                    <w:rPr>
                      <w:rFonts w:asciiTheme="minorHAnsi" w:hAnsiTheme="minorHAnsi"/>
                      <w:b/>
                      <w:sz w:val="28"/>
                    </w:rPr>
                    <w:tab/>
                  </w:r>
                  <w:r w:rsidRPr="003A0FFE">
                    <w:rPr>
                      <w:rFonts w:asciiTheme="minorHAnsi" w:hAnsiTheme="minorHAnsi"/>
                      <w:b/>
                      <w:sz w:val="36"/>
                    </w:rPr>
                    <w:t>19:00</w:t>
                  </w:r>
                  <w:r w:rsidR="00384A58" w:rsidRPr="003A0FFE">
                    <w:rPr>
                      <w:rFonts w:asciiTheme="minorHAnsi" w:hAnsiTheme="minorHAnsi"/>
                      <w:b/>
                      <w:sz w:val="36"/>
                    </w:rPr>
                    <w:t xml:space="preserve"> </w:t>
                  </w:r>
                  <w:r w:rsidRPr="00734D3B">
                    <w:rPr>
                      <w:rFonts w:asciiTheme="minorHAnsi" w:hAnsiTheme="minorHAnsi"/>
                      <w:b/>
                      <w:sz w:val="28"/>
                    </w:rPr>
                    <w:t>-</w:t>
                  </w:r>
                  <w:r w:rsidR="00854457">
                    <w:rPr>
                      <w:rFonts w:asciiTheme="minorHAnsi" w:hAnsiTheme="minorHAnsi"/>
                      <w:b/>
                      <w:sz w:val="28"/>
                    </w:rPr>
                    <w:t xml:space="preserve"> ca.</w:t>
                  </w:r>
                  <w:r w:rsidRPr="00734D3B">
                    <w:rPr>
                      <w:rFonts w:asciiTheme="minorHAnsi" w:hAnsiTheme="minorHAnsi"/>
                      <w:b/>
                      <w:sz w:val="28"/>
                    </w:rPr>
                    <w:t>21:00 Uhr</w:t>
                  </w:r>
                  <w:r>
                    <w:rPr>
                      <w:rFonts w:asciiTheme="minorHAnsi" w:hAnsiTheme="minorHAnsi"/>
                      <w:b/>
                    </w:rPr>
                    <w:tab/>
                  </w:r>
                  <w:r w:rsidRPr="00734D3B">
                    <w:rPr>
                      <w:rFonts w:asciiTheme="minorHAnsi" w:hAnsiTheme="minorHAnsi"/>
                      <w:b/>
                      <w:sz w:val="28"/>
                    </w:rPr>
                    <w:t xml:space="preserve">Uli Sailer </w:t>
                  </w:r>
                  <w:r>
                    <w:rPr>
                      <w:rFonts w:asciiTheme="minorHAnsi" w:hAnsiTheme="minorHAnsi"/>
                      <w:b/>
                    </w:rPr>
                    <w:t>in der Aula des FvAG</w:t>
                  </w:r>
                </w:p>
                <w:p w:rsidR="00DB59CE" w:rsidRPr="00734D3B" w:rsidRDefault="00854457" w:rsidP="00DB59CE">
                  <w:pPr>
                    <w:rPr>
                      <w:sz w:val="22"/>
                    </w:rPr>
                  </w:pPr>
                  <w:r>
                    <w:rPr>
                      <w:rFonts w:ascii="Calibri" w:eastAsia="Times New Roman" w:hAnsi="Calibri" w:cs="Tahoma"/>
                      <w:color w:val="000000"/>
                      <w:sz w:val="22"/>
                      <w:szCs w:val="22"/>
                    </w:rPr>
                    <w:t>Weitere Informationen</w:t>
                  </w:r>
                  <w:r w:rsidR="00DB59CE" w:rsidRPr="00734D3B">
                    <w:rPr>
                      <w:rFonts w:ascii="Calibri" w:eastAsia="Times New Roman" w:hAnsi="Calibri" w:cs="Tahoma"/>
                      <w:color w:val="000000"/>
                      <w:sz w:val="22"/>
                      <w:szCs w:val="22"/>
                    </w:rPr>
                    <w:t xml:space="preserve"> finden Sie unter </w:t>
                  </w:r>
                  <w:r w:rsidR="00DB59CE" w:rsidRPr="00734D3B">
                    <w:rPr>
                      <w:rFonts w:ascii="Calibri" w:eastAsia="Times New Roman" w:hAnsi="Calibri" w:cs="Tahoma"/>
                      <w:b/>
                      <w:sz w:val="22"/>
                      <w:szCs w:val="22"/>
                    </w:rPr>
                    <w:t>www.uli-sailer.de</w:t>
                  </w:r>
                </w:p>
                <w:p w:rsidR="00DB59CE" w:rsidRDefault="00DB59CE" w:rsidP="00DB59CE">
                  <w:pPr>
                    <w:rPr>
                      <w:rFonts w:ascii="Calibri" w:eastAsia="Times New Roman" w:hAnsi="Calibri" w:cs="Tahoma"/>
                      <w:color w:val="000000"/>
                      <w:szCs w:val="22"/>
                    </w:rPr>
                  </w:pPr>
                </w:p>
                <w:p w:rsidR="00854457" w:rsidRPr="00DB59CE" w:rsidRDefault="00854457" w:rsidP="00DB59CE">
                  <w:pPr>
                    <w:rPr>
                      <w:rFonts w:asciiTheme="minorHAnsi" w:hAnsiTheme="minorHAnsi"/>
                      <w:b/>
                    </w:rPr>
                  </w:pPr>
                </w:p>
                <w:p w:rsidR="00DB59CE" w:rsidRPr="000E08E9" w:rsidRDefault="00DB59CE" w:rsidP="00DB59CE">
                  <w:pPr>
                    <w:jc w:val="right"/>
                    <w:rPr>
                      <w:rFonts w:ascii="Cambria" w:hAnsi="Cambria"/>
                      <w:i/>
                    </w:rPr>
                  </w:pPr>
                  <w:r w:rsidRPr="000E08E9">
                    <w:rPr>
                      <w:rFonts w:ascii="Cambria" w:hAnsi="Cambria"/>
                      <w:i/>
                    </w:rPr>
                    <w:t>Mit freundlichen Grüßen</w:t>
                  </w:r>
                </w:p>
                <w:p w:rsidR="003A0FFE" w:rsidRDefault="003A0FFE" w:rsidP="00854457">
                  <w:pPr>
                    <w:jc w:val="right"/>
                    <w:rPr>
                      <w:rFonts w:ascii="Cambria" w:hAnsi="Cambria"/>
                      <w:i/>
                    </w:rPr>
                  </w:pPr>
                  <w:r>
                    <w:rPr>
                      <w:rFonts w:ascii="Cambria" w:hAnsi="Cambria"/>
                      <w:i/>
                    </w:rPr>
                    <w:t xml:space="preserve">Ihre </w:t>
                  </w:r>
                  <w:r w:rsidRPr="003A0FFE">
                    <w:rPr>
                      <w:rFonts w:ascii="Cambria" w:hAnsi="Cambria"/>
                      <w:i/>
                      <w:sz w:val="28"/>
                    </w:rPr>
                    <w:t xml:space="preserve">MKT AG </w:t>
                  </w:r>
                </w:p>
                <w:p w:rsidR="00F947BB" w:rsidRPr="003A0FFE" w:rsidRDefault="003A0FFE" w:rsidP="00854457">
                  <w:pPr>
                    <w:jc w:val="right"/>
                    <w:rPr>
                      <w:rFonts w:ascii="Cambria" w:hAnsi="Cambria"/>
                      <w:i/>
                      <w:sz w:val="20"/>
                    </w:rPr>
                  </w:pPr>
                  <w:r w:rsidRPr="003A0FFE">
                    <w:rPr>
                      <w:rFonts w:ascii="Cambria" w:hAnsi="Cambria"/>
                      <w:i/>
                      <w:sz w:val="20"/>
                    </w:rPr>
                    <w:t>K. Stephan, A</w:t>
                  </w:r>
                  <w:r w:rsidR="00854457" w:rsidRPr="003A0FFE">
                    <w:rPr>
                      <w:rFonts w:ascii="Cambria" w:hAnsi="Cambria"/>
                      <w:i/>
                      <w:sz w:val="20"/>
                    </w:rPr>
                    <w:t>. Stoff, H. Holl</w:t>
                  </w:r>
                  <w:r w:rsidRPr="003A0FFE">
                    <w:rPr>
                      <w:rFonts w:ascii="Cambria" w:hAnsi="Cambria"/>
                      <w:i/>
                      <w:sz w:val="20"/>
                    </w:rPr>
                    <w:t>, T. Fröhlich</w:t>
                  </w:r>
                </w:p>
                <w:p w:rsidR="003A0FFE" w:rsidRDefault="003A0FFE" w:rsidP="00854457">
                  <w:pPr>
                    <w:jc w:val="right"/>
                    <w:rPr>
                      <w:rFonts w:ascii="Cambria" w:hAnsi="Cambria"/>
                      <w:i/>
                    </w:rPr>
                  </w:pPr>
                </w:p>
                <w:p w:rsidR="003A0FFE" w:rsidRDefault="003A0FFE" w:rsidP="00854457">
                  <w:pPr>
                    <w:jc w:val="right"/>
                    <w:rPr>
                      <w:rFonts w:ascii="Cambria" w:hAnsi="Cambria"/>
                      <w:i/>
                    </w:rPr>
                  </w:pPr>
                </w:p>
                <w:p w:rsidR="003A0FFE" w:rsidRDefault="003A0FFE" w:rsidP="00854457">
                  <w:pPr>
                    <w:jc w:val="right"/>
                    <w:rPr>
                      <w:rFonts w:ascii="Cambria" w:hAnsi="Cambria"/>
                      <w:i/>
                    </w:rPr>
                  </w:pPr>
                </w:p>
                <w:p w:rsidR="003A0FFE" w:rsidRDefault="003A0FFE" w:rsidP="00854457">
                  <w:pPr>
                    <w:jc w:val="right"/>
                    <w:rPr>
                      <w:rFonts w:ascii="Cambria" w:hAnsi="Cambria"/>
                      <w:i/>
                    </w:rPr>
                  </w:pPr>
                </w:p>
                <w:p w:rsidR="003A0FFE" w:rsidRDefault="003A0FFE" w:rsidP="00854457">
                  <w:pPr>
                    <w:jc w:val="right"/>
                    <w:rPr>
                      <w:rFonts w:ascii="Cambria" w:hAnsi="Cambria"/>
                      <w:i/>
                    </w:rPr>
                  </w:pPr>
                </w:p>
                <w:p w:rsidR="003A0FFE" w:rsidRPr="003A0FFE" w:rsidRDefault="003A0FFE" w:rsidP="003A0FFE">
                  <w:pPr>
                    <w:rPr>
                      <w:rFonts w:asciiTheme="minorHAnsi" w:hAnsiTheme="minorHAnsi"/>
                      <w:i/>
                      <w:sz w:val="20"/>
                    </w:rPr>
                  </w:pPr>
                  <w:r w:rsidRPr="003A0FFE">
                    <w:rPr>
                      <w:rFonts w:ascii="Bradley Hand ITC" w:hAnsi="Bradley Hand ITC"/>
                      <w:b/>
                      <w:color w:val="002060"/>
                      <w:sz w:val="72"/>
                      <w:szCs w:val="84"/>
                    </w:rPr>
                    <w:t>V</w:t>
                  </w:r>
                  <w:r w:rsidRPr="003A0FFE">
                    <w:rPr>
                      <w:rFonts w:ascii="Bradley Hand ITC" w:hAnsi="Bradley Hand ITC"/>
                      <w:b/>
                      <w:color w:val="002060"/>
                      <w:sz w:val="56"/>
                      <w:szCs w:val="84"/>
                    </w:rPr>
                    <w:t>ormerken</w:t>
                  </w:r>
                  <w:r>
                    <w:rPr>
                      <w:rFonts w:ascii="Bradley Hand ITC" w:hAnsi="Bradley Hand ITC"/>
                      <w:b/>
                      <w:color w:val="002060"/>
                      <w:sz w:val="56"/>
                      <w:szCs w:val="84"/>
                    </w:rPr>
                    <w:t xml:space="preserve"> </w:t>
                  </w:r>
                </w:p>
                <w:p w:rsidR="003A0FFE" w:rsidRPr="00854457" w:rsidRDefault="003A0FFE" w:rsidP="003A0FFE">
                  <w:pPr>
                    <w:rPr>
                      <w:rFonts w:asciiTheme="minorHAnsi" w:hAnsiTheme="minorHAnsi"/>
                      <w:i/>
                    </w:rPr>
                  </w:pPr>
                  <w:r w:rsidRPr="00854457">
                    <w:rPr>
                      <w:rFonts w:asciiTheme="minorHAnsi" w:hAnsiTheme="minorHAnsi"/>
                      <w:i/>
                    </w:rPr>
                    <w:t>Weiterhin möchten wir Sie auf eine Folgeveranstaltung im Januar hinweisen:</w:t>
                  </w:r>
                </w:p>
                <w:p w:rsidR="003A0FFE" w:rsidRDefault="003A0FFE" w:rsidP="003A0FFE">
                  <w:pPr>
                    <w:jc w:val="both"/>
                    <w:rPr>
                      <w:rFonts w:asciiTheme="minorHAnsi" w:hAnsiTheme="minorHAnsi"/>
                    </w:rPr>
                  </w:pPr>
                  <w:r w:rsidRPr="00854457">
                    <w:rPr>
                      <w:rFonts w:asciiTheme="minorHAnsi" w:hAnsiTheme="minorHAnsi"/>
                      <w:b/>
                    </w:rPr>
                    <w:t>Gesa Stückmann</w:t>
                  </w:r>
                  <w:r w:rsidRPr="00DB59CE">
                    <w:rPr>
                      <w:rFonts w:asciiTheme="minorHAnsi" w:hAnsiTheme="minorHAnsi"/>
                    </w:rPr>
                    <w:t xml:space="preserve"> ist </w:t>
                  </w:r>
                  <w:r w:rsidRPr="00854457">
                    <w:rPr>
                      <w:rFonts w:asciiTheme="minorHAnsi" w:hAnsiTheme="minorHAnsi"/>
                      <w:b/>
                      <w:color w:val="0070C0"/>
                    </w:rPr>
                    <w:t>Rechtsanwältin</w:t>
                  </w:r>
                  <w:r w:rsidRPr="00DB59CE">
                    <w:rPr>
                      <w:rFonts w:asciiTheme="minorHAnsi" w:hAnsiTheme="minorHAnsi"/>
                    </w:rPr>
                    <w:t xml:space="preserve"> und beschäftigt sich mit Fällen im Bereich</w:t>
                  </w:r>
                  <w:r>
                    <w:rPr>
                      <w:rFonts w:asciiTheme="minorHAnsi" w:hAnsiTheme="minorHAnsi"/>
                    </w:rPr>
                    <w:t xml:space="preserve"> Medienrecht. Sie engagiert sich im Bereich Cybermobbing, indem sie Beratung und Vertretung anbietet</w:t>
                  </w:r>
                  <w:r w:rsidRPr="00DB59CE">
                    <w:rPr>
                      <w:rFonts w:asciiTheme="minorHAnsi" w:hAnsiTheme="minorHAnsi"/>
                    </w:rPr>
                    <w:t xml:space="preserve">. </w:t>
                  </w:r>
                </w:p>
                <w:p w:rsidR="003A0FFE" w:rsidRPr="00DB59CE" w:rsidRDefault="003A0FFE" w:rsidP="003A0FFE">
                  <w:pPr>
                    <w:jc w:val="both"/>
                    <w:rPr>
                      <w:rFonts w:asciiTheme="minorHAnsi" w:hAnsiTheme="minorHAnsi"/>
                    </w:rPr>
                  </w:pPr>
                  <w:r w:rsidRPr="00DB59CE">
                    <w:rPr>
                      <w:rFonts w:asciiTheme="minorHAnsi" w:hAnsiTheme="minorHAnsi"/>
                    </w:rPr>
                    <w:t xml:space="preserve">Wir laden Sie herzlich zum </w:t>
                  </w:r>
                  <w:proofErr w:type="spellStart"/>
                  <w:r w:rsidRPr="00DB59CE">
                    <w:rPr>
                      <w:rFonts w:asciiTheme="minorHAnsi" w:hAnsiTheme="minorHAnsi"/>
                    </w:rPr>
                    <w:t>Webinar</w:t>
                  </w:r>
                  <w:proofErr w:type="spellEnd"/>
                  <w:r w:rsidRPr="00DB59CE">
                    <w:rPr>
                      <w:rFonts w:asciiTheme="minorHAnsi" w:hAnsiTheme="minorHAnsi"/>
                    </w:rPr>
                    <w:t xml:space="preserve"> im Januar </w:t>
                  </w:r>
                  <w:r>
                    <w:rPr>
                      <w:rFonts w:asciiTheme="minorHAnsi" w:hAnsiTheme="minorHAnsi"/>
                    </w:rPr>
                    <w:t xml:space="preserve">in unsere Schule </w:t>
                  </w:r>
                  <w:r w:rsidRPr="00DB59CE">
                    <w:rPr>
                      <w:rFonts w:asciiTheme="minorHAnsi" w:hAnsiTheme="minorHAnsi"/>
                    </w:rPr>
                    <w:t>ein.</w:t>
                  </w:r>
                </w:p>
                <w:p w:rsidR="003A0FFE" w:rsidRDefault="003A0FFE" w:rsidP="003A0FFE">
                  <w:pPr>
                    <w:rPr>
                      <w:rFonts w:asciiTheme="minorHAnsi" w:hAnsiTheme="minorHAnsi"/>
                      <w:b/>
                    </w:rPr>
                  </w:pPr>
                  <w:r w:rsidRPr="00734D3B">
                    <w:rPr>
                      <w:rFonts w:asciiTheme="minorHAnsi" w:hAnsiTheme="minorHAnsi"/>
                      <w:b/>
                      <w:sz w:val="28"/>
                    </w:rPr>
                    <w:t xml:space="preserve">Dienstag, 30. Januar 2018 </w:t>
                  </w:r>
                  <w:r>
                    <w:rPr>
                      <w:rFonts w:asciiTheme="minorHAnsi" w:hAnsiTheme="minorHAnsi"/>
                      <w:b/>
                    </w:rPr>
                    <w:tab/>
                  </w:r>
                  <w:r w:rsidRPr="00734D3B">
                    <w:rPr>
                      <w:rFonts w:asciiTheme="minorHAnsi" w:hAnsiTheme="minorHAnsi"/>
                      <w:b/>
                      <w:sz w:val="28"/>
                    </w:rPr>
                    <w:t>19:00</w:t>
                  </w:r>
                  <w:r>
                    <w:rPr>
                      <w:rFonts w:asciiTheme="minorHAnsi" w:hAnsiTheme="minorHAnsi"/>
                      <w:b/>
                      <w:sz w:val="28"/>
                    </w:rPr>
                    <w:t xml:space="preserve"> Uhr</w:t>
                  </w:r>
                  <w:r>
                    <w:rPr>
                      <w:rFonts w:asciiTheme="minorHAnsi" w:hAnsiTheme="minorHAnsi"/>
                      <w:b/>
                      <w:sz w:val="28"/>
                    </w:rPr>
                    <w:tab/>
                  </w:r>
                  <w:r w:rsidRPr="00854457">
                    <w:rPr>
                      <w:rFonts w:asciiTheme="minorHAnsi" w:hAnsiTheme="minorHAnsi"/>
                      <w:b/>
                      <w:sz w:val="28"/>
                    </w:rPr>
                    <w:t xml:space="preserve">Gesa Stückmann </w:t>
                  </w:r>
                  <w:r>
                    <w:rPr>
                      <w:rFonts w:asciiTheme="minorHAnsi" w:hAnsiTheme="minorHAnsi"/>
                      <w:b/>
                    </w:rPr>
                    <w:t xml:space="preserve">im </w:t>
                  </w:r>
                  <w:proofErr w:type="spellStart"/>
                  <w:r>
                    <w:rPr>
                      <w:rFonts w:asciiTheme="minorHAnsi" w:hAnsiTheme="minorHAnsi"/>
                      <w:b/>
                    </w:rPr>
                    <w:t>Webinar</w:t>
                  </w:r>
                  <w:proofErr w:type="spellEnd"/>
                  <w:r>
                    <w:rPr>
                      <w:rFonts w:asciiTheme="minorHAnsi" w:hAnsiTheme="minorHAnsi"/>
                      <w:b/>
                    </w:rPr>
                    <w:t xml:space="preserve"> am FvAG </w:t>
                  </w:r>
                </w:p>
                <w:p w:rsidR="003A0FFE" w:rsidRDefault="003A0FFE" w:rsidP="00854457">
                  <w:pPr>
                    <w:jc w:val="right"/>
                    <w:rPr>
                      <w:rFonts w:ascii="Cambria" w:hAnsi="Cambria"/>
                      <w:i/>
                      <w:color w:val="002060"/>
                    </w:rPr>
                  </w:pPr>
                </w:p>
              </w:txbxContent>
            </v:textbox>
            <w10:wrap type="tight"/>
          </v:shape>
        </w:pict>
      </w:r>
    </w:p>
    <w:p w:rsidR="00F947BB" w:rsidRDefault="00F947BB"/>
    <w:p w:rsidR="00DB59CE" w:rsidRDefault="00DB59CE"/>
    <w:sectPr w:rsidR="00DB59CE" w:rsidSect="003A0FFE">
      <w:pgSz w:w="11906" w:h="16838"/>
      <w:pgMar w:top="709" w:right="872" w:bottom="623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46F" w:rsidRDefault="0008146F" w:rsidP="00F947BB">
      <w:r>
        <w:separator/>
      </w:r>
    </w:p>
  </w:endnote>
  <w:endnote w:type="continuationSeparator" w:id="0">
    <w:p w:rsidR="0008146F" w:rsidRDefault="0008146F" w:rsidP="00F947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70304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46F" w:rsidRDefault="0008146F" w:rsidP="00F947BB">
      <w:r w:rsidRPr="00F947BB">
        <w:rPr>
          <w:color w:val="000000"/>
        </w:rPr>
        <w:separator/>
      </w:r>
    </w:p>
  </w:footnote>
  <w:footnote w:type="continuationSeparator" w:id="0">
    <w:p w:rsidR="0008146F" w:rsidRDefault="0008146F" w:rsidP="00F947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947BB"/>
    <w:rsid w:val="0008146F"/>
    <w:rsid w:val="000E08E9"/>
    <w:rsid w:val="00134BFE"/>
    <w:rsid w:val="00207173"/>
    <w:rsid w:val="002E208A"/>
    <w:rsid w:val="00384A58"/>
    <w:rsid w:val="003A0FFE"/>
    <w:rsid w:val="004A7ACE"/>
    <w:rsid w:val="004F020B"/>
    <w:rsid w:val="005F2B56"/>
    <w:rsid w:val="006D6B4F"/>
    <w:rsid w:val="007277F7"/>
    <w:rsid w:val="00734D3B"/>
    <w:rsid w:val="00854457"/>
    <w:rsid w:val="0094160C"/>
    <w:rsid w:val="00984EBF"/>
    <w:rsid w:val="00A046D2"/>
    <w:rsid w:val="00AF6A40"/>
    <w:rsid w:val="00C91448"/>
    <w:rsid w:val="00D236D2"/>
    <w:rsid w:val="00D43B2C"/>
    <w:rsid w:val="00DB1FD3"/>
    <w:rsid w:val="00DB59CE"/>
    <w:rsid w:val="00E23A73"/>
    <w:rsid w:val="00EF3EF6"/>
    <w:rsid w:val="00EF57F6"/>
    <w:rsid w:val="00F33F1E"/>
    <w:rsid w:val="00F94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Lucida Sans"/>
        <w:kern w:val="3"/>
        <w:sz w:val="24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F947BB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rsid w:val="00F947B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47BB"/>
    <w:pPr>
      <w:spacing w:after="120"/>
    </w:pPr>
  </w:style>
  <w:style w:type="paragraph" w:styleId="Liste">
    <w:name w:val="List"/>
    <w:basedOn w:val="Textbody"/>
    <w:rsid w:val="00F947BB"/>
  </w:style>
  <w:style w:type="paragraph" w:customStyle="1" w:styleId="Beschriftung1">
    <w:name w:val="Beschriftung1"/>
    <w:basedOn w:val="Standard"/>
    <w:rsid w:val="00F947B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47BB"/>
    <w:pPr>
      <w:suppressLineNumbers/>
    </w:pPr>
  </w:style>
  <w:style w:type="paragraph" w:customStyle="1" w:styleId="TableContents">
    <w:name w:val="Table Contents"/>
    <w:basedOn w:val="Standard"/>
    <w:rsid w:val="00F947BB"/>
    <w:pPr>
      <w:suppressLineNumbers/>
    </w:pPr>
  </w:style>
  <w:style w:type="paragraph" w:customStyle="1" w:styleId="TableHeading">
    <w:name w:val="Table Heading"/>
    <w:basedOn w:val="TableContents"/>
    <w:rsid w:val="00F947BB"/>
    <w:pPr>
      <w:jc w:val="center"/>
    </w:pPr>
    <w:rPr>
      <w:b/>
      <w:bCs/>
    </w:rPr>
  </w:style>
  <w:style w:type="character" w:customStyle="1" w:styleId="BulletSymbols">
    <w:name w:val="Bullet Symbols"/>
    <w:rsid w:val="00F947BB"/>
    <w:rPr>
      <w:rFonts w:ascii="OpenSymbol" w:eastAsia="OpenSymbol" w:hAnsi="OpenSymbol" w:cs="OpenSymbol"/>
    </w:rPr>
  </w:style>
  <w:style w:type="paragraph" w:styleId="Sprechblasentext">
    <w:name w:val="Balloon Text"/>
    <w:basedOn w:val="Standard"/>
    <w:rsid w:val="00F947BB"/>
    <w:rPr>
      <w:rFonts w:ascii="Tahoma" w:hAnsi="Tahoma" w:cs="Mangal"/>
      <w:sz w:val="16"/>
      <w:szCs w:val="14"/>
    </w:rPr>
  </w:style>
  <w:style w:type="character" w:customStyle="1" w:styleId="SprechblasentextZchn">
    <w:name w:val="Sprechblasentext Zchn"/>
    <w:basedOn w:val="Absatz-Standardschriftart"/>
    <w:rsid w:val="00F947BB"/>
    <w:rPr>
      <w:rFonts w:ascii="Tahoma" w:hAnsi="Tahoma" w:cs="Mangal"/>
      <w:sz w:val="16"/>
      <w:szCs w:val="14"/>
    </w:rPr>
  </w:style>
  <w:style w:type="paragraph" w:styleId="Kopfzeile">
    <w:name w:val="header"/>
    <w:basedOn w:val="Standard"/>
    <w:rsid w:val="00F947B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KopfzeileZchn">
    <w:name w:val="Kopfzeile Zchn"/>
    <w:basedOn w:val="Absatz-Standardschriftart"/>
    <w:rsid w:val="00F947BB"/>
    <w:rPr>
      <w:rFonts w:cs="Mangal"/>
      <w:szCs w:val="21"/>
    </w:rPr>
  </w:style>
  <w:style w:type="paragraph" w:styleId="Fuzeile">
    <w:name w:val="footer"/>
    <w:basedOn w:val="Standard"/>
    <w:rsid w:val="00F947B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uzeileZchn">
    <w:name w:val="Fußzeile Zchn"/>
    <w:basedOn w:val="Absatz-Standardschriftart"/>
    <w:rsid w:val="00F947BB"/>
    <w:rPr>
      <w:rFonts w:cs="Mangal"/>
      <w:szCs w:val="21"/>
    </w:rPr>
  </w:style>
  <w:style w:type="character" w:styleId="Hyperlink">
    <w:name w:val="Hyperlink"/>
    <w:basedOn w:val="Absatz-Standardschriftart"/>
    <w:rsid w:val="00F947BB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134BF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katyS</dc:creator>
  <cp:lastModifiedBy>katyS</cp:lastModifiedBy>
  <cp:revision>2</cp:revision>
  <cp:lastPrinted>2017-10-25T21:34:00Z</cp:lastPrinted>
  <dcterms:created xsi:type="dcterms:W3CDTF">2017-11-15T21:05:00Z</dcterms:created>
  <dcterms:modified xsi:type="dcterms:W3CDTF">2017-11-15T21:05:00Z</dcterms:modified>
</cp:coreProperties>
</file>